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D" w:rsidRPr="003F4382" w:rsidRDefault="0098105D" w:rsidP="003F438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382">
        <w:rPr>
          <w:rFonts w:ascii="Times New Roman" w:hAnsi="Times New Roman" w:cs="Times New Roman"/>
          <w:i/>
          <w:sz w:val="24"/>
          <w:szCs w:val="24"/>
        </w:rPr>
        <w:t xml:space="preserve">Приложение №3 </w:t>
      </w:r>
    </w:p>
    <w:p w:rsidR="0061750B" w:rsidRDefault="0061750B" w:rsidP="0061750B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r w:rsidRPr="0061750B">
        <w:rPr>
          <w:rFonts w:ascii="Times New Roman" w:eastAsia="Times New Roman" w:hAnsi="Times New Roman" w:cs="Times New Roman"/>
          <w:i/>
          <w:lang w:eastAsia="ru-RU"/>
        </w:rPr>
        <w:t>к приказу № 01-04-873</w:t>
      </w:r>
      <w:bookmarkEnd w:id="0"/>
      <w:r w:rsidRPr="0061750B">
        <w:rPr>
          <w:rFonts w:ascii="Times New Roman" w:eastAsia="Times New Roman" w:hAnsi="Times New Roman" w:cs="Times New Roman"/>
          <w:i/>
          <w:lang w:eastAsia="ru-RU"/>
        </w:rPr>
        <w:t>от 09.09.2022 г.</w:t>
      </w:r>
    </w:p>
    <w:p w:rsidR="00F03283" w:rsidRDefault="00F03283" w:rsidP="003F438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5D" w:rsidRPr="003F4382" w:rsidRDefault="00F03283" w:rsidP="003F438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ПОЛОЖЕНИЯ, </w:t>
      </w:r>
      <w:r w:rsidR="0098105D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</w:p>
    <w:p w:rsidR="00F03283" w:rsidRDefault="00063CEE" w:rsidP="0061750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</w:t>
      </w:r>
      <w:r w:rsidR="00EE31DC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сероссийской </w:t>
      </w:r>
      <w:r w:rsidR="0098105D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 школьников по общеобразовательным предметам в М</w:t>
      </w:r>
      <w:r w:rsidR="002312B7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8105D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СШ№76</w:t>
      </w:r>
      <w:r w:rsidR="00400438" w:rsidRPr="003F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7476" w:rsidRPr="003F4382" w:rsidRDefault="006D7476" w:rsidP="0061750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283" w:rsidRPr="00F03283" w:rsidRDefault="00F03283" w:rsidP="00F03283">
      <w:pPr>
        <w:widowControl w:val="0"/>
        <w:spacing w:after="0" w:line="240" w:lineRule="auto"/>
        <w:ind w:right="-20"/>
        <w:rPr>
          <w:rFonts w:ascii="Times New Roman" w:eastAsia="BSEJM+TimesNewRomanPS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SEJM+TimesNewRomanPSMT" w:hAnsi="Times New Roman" w:cs="Times New Roman"/>
          <w:bCs/>
          <w:sz w:val="28"/>
          <w:szCs w:val="28"/>
          <w:lang w:eastAsia="ru-RU"/>
        </w:rPr>
        <w:t>1.</w:t>
      </w:r>
      <w:r w:rsidRPr="00F03283">
        <w:rPr>
          <w:rFonts w:ascii="Times New Roman" w:eastAsia="BSEJM+TimesNewRomanPSMT" w:hAnsi="Times New Roman" w:cs="Times New Roman"/>
          <w:bCs/>
          <w:sz w:val="24"/>
          <w:szCs w:val="28"/>
          <w:u w:val="single"/>
          <w:lang w:eastAsia="ru-RU"/>
        </w:rPr>
        <w:t xml:space="preserve">Общие </w:t>
      </w:r>
      <w:r w:rsidRPr="00F03283">
        <w:rPr>
          <w:rFonts w:ascii="Times New Roman" w:eastAsia="BSEJM+TimesNewRomanPSMT" w:hAnsi="Times New Roman" w:cs="Times New Roman"/>
          <w:bCs/>
          <w:spacing w:val="-1"/>
          <w:sz w:val="24"/>
          <w:szCs w:val="28"/>
          <w:u w:val="single"/>
          <w:lang w:eastAsia="ru-RU"/>
        </w:rPr>
        <w:t>п</w:t>
      </w:r>
      <w:r w:rsidRPr="00F03283">
        <w:rPr>
          <w:rFonts w:ascii="Times New Roman" w:eastAsia="BSEJM+TimesNewRomanPSMT" w:hAnsi="Times New Roman" w:cs="Times New Roman"/>
          <w:bCs/>
          <w:sz w:val="24"/>
          <w:szCs w:val="28"/>
          <w:u w:val="single"/>
          <w:lang w:eastAsia="ru-RU"/>
        </w:rPr>
        <w:t>оложе</w:t>
      </w:r>
      <w:r w:rsidRPr="00F03283">
        <w:rPr>
          <w:rFonts w:ascii="Times New Roman" w:eastAsia="BSEJM+TimesNewRomanPSMT" w:hAnsi="Times New Roman" w:cs="Times New Roman"/>
          <w:bCs/>
          <w:spacing w:val="-3"/>
          <w:sz w:val="24"/>
          <w:szCs w:val="28"/>
          <w:u w:val="single"/>
          <w:lang w:eastAsia="ru-RU"/>
        </w:rPr>
        <w:t>н</w:t>
      </w:r>
      <w:r w:rsidRPr="00F03283">
        <w:rPr>
          <w:rFonts w:ascii="Times New Roman" w:eastAsia="BSEJM+TimesNewRomanPSMT" w:hAnsi="Times New Roman" w:cs="Times New Roman"/>
          <w:bCs/>
          <w:sz w:val="24"/>
          <w:szCs w:val="28"/>
          <w:u w:val="single"/>
          <w:lang w:eastAsia="ru-RU"/>
        </w:rPr>
        <w:t>ия</w:t>
      </w:r>
    </w:p>
    <w:p w:rsidR="0098105D" w:rsidRPr="003F4382" w:rsidRDefault="00F03283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школьного этапа всероссийской олимпиады школьников, перечень общеобразовательных предметов, по которым она проводится, определяет участников школьного этапа, их права и обязанности, а также правила подведения итогов и утверждения результатов школьного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2B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63CEE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659"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МАОУ СШ № 76 проводится 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</w:t>
      </w:r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 (действует до 1 января 2022 г.),</w:t>
      </w:r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разработанными муниципальными предметно-методическими комиссиями олимпиады требованиями к организации и проведению школьного этапа олимпиады по соответствующем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предмету.</w:t>
      </w:r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 являются выявление и развитие у обучающихся творческих сп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и интереса к научно-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муниципальном этапе по общеобразовательным предметам.</w:t>
      </w:r>
      <w:proofErr w:type="gramEnd"/>
    </w:p>
    <w:p w:rsidR="00F03283" w:rsidRP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Рабочим языком является русский язык.</w:t>
      </w:r>
    </w:p>
    <w:p w:rsid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немецкий,), информатика, история, искусство (мировая художественная культура), литература, математика, основы б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жизнедеятельности, 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право, русский язык, технология, физика, физическая культура, химия, экология, экономика, для обучающихся по образовательным программам основного общег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среднего общего образования.</w:t>
      </w:r>
      <w:proofErr w:type="gramEnd"/>
    </w:p>
    <w:p w:rsidR="0061750B" w:rsidRPr="00F03283" w:rsidRDefault="0061750B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ас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трономии, биологии, информатике, математике, физике, химии проводится на базе электронной платформы образовательного центра «Сириус».</w:t>
      </w:r>
    </w:p>
    <w:p w:rsidR="00F03283" w:rsidRDefault="00F0328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Олимпиаде могут принимать участие </w:t>
      </w:r>
      <w:r w:rsidR="00FC2659" w:rsidRP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добровольной основе обучающиеся МАОУ СШ №76</w:t>
      </w:r>
      <w:r w:rsidR="00F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 с ограниченными возможностями здоровья (далее ОВЗ) и дети-инвалиды принимают участие в олимпиаде на общих основаниях.</w:t>
      </w:r>
    </w:p>
    <w:p w:rsidR="002A17B3" w:rsidRPr="00F03283" w:rsidRDefault="002A17B3" w:rsidP="00F032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методическое обеспечение школьного этапа Олимпиады осуществляются за счет средств бюджета МАОУ СШ №76.</w:t>
      </w:r>
      <w:r w:rsidR="00A31A85" w:rsidRPr="00A31A85">
        <w:t xml:space="preserve"> </w:t>
      </w:r>
    </w:p>
    <w:p w:rsidR="00F03283" w:rsidRPr="00FC2659" w:rsidRDefault="00FC2659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6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2.Организация проведения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7466F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назначает</w:t>
      </w:r>
      <w:r w:rsidR="00A7466F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Координатор, утверждаются</w:t>
      </w: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составы жюри, составы апелляционных комиссий по каждому общеобразовательному предмету. </w:t>
      </w:r>
    </w:p>
    <w:p w:rsidR="00FC2659" w:rsidRPr="00A03FC6" w:rsidRDefault="00A03FC6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FC2659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состав жюри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FC2659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формируется из числа педагогических, научно-педагогических работников, руководящих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FC2659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FC2659"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председатель жюри и члены жюри. 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школьного этапа олимпиады: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оценивание выполненных олимпиадных работ;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анализ олимпиадных заданий и их решений, показ выполненных олимпиадных работ в соответствии с Порядком проведения олимпиады;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итоговый протокол в соответствии с утвержденной организатором формой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предмету;</w:t>
      </w:r>
    </w:p>
    <w:p w:rsidR="00FC2659" w:rsidRPr="00A03FC6" w:rsidRDefault="00FC2659" w:rsidP="00FC26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координатору в образовательной организации итоговый протокол жюри, подписанный председателем и членами жюри, по соответствующему общеобразовательному предмету с результатами олимпиады, </w:t>
      </w:r>
    </w:p>
    <w:p w:rsidR="005F05A8" w:rsidRDefault="005F05A8" w:rsidP="007D6A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A8" w:rsidRPr="005F05A8" w:rsidRDefault="005F05A8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5F0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Порядок проведения школьного этапа олимпиады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МАОУ СШ № 76</w:t>
      </w:r>
    </w:p>
    <w:p w:rsidR="0098105D" w:rsidRPr="003F4382" w:rsidRDefault="0098105D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05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этап Олимпиады проводится организатором в срок с 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16.09.2022</w:t>
      </w:r>
      <w:r w:rsidR="006007EC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C54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94C54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94C54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непосредственно в образовательном учреждении.</w:t>
      </w:r>
      <w:r w:rsidR="006D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олимпиадах, проводимых на базе ОЦ «Сириус», возможно участие из дома.</w:t>
      </w:r>
    </w:p>
    <w:p w:rsidR="0098105D" w:rsidRPr="003F4382" w:rsidRDefault="00D36327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007EC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98105D" w:rsidRPr="003F4382" w:rsidRDefault="0098105D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</w:t>
      </w:r>
      <w:proofErr w:type="gramStart"/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для участников с ограниченными возможностями здоровья, продолжительность увеличивается на 1,5 часа.</w:t>
      </w:r>
    </w:p>
    <w:p w:rsidR="00094A5F" w:rsidRDefault="00094A5F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9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участника олимпиады не </w:t>
      </w:r>
      <w:proofErr w:type="gramStart"/>
      <w:r w:rsidRPr="0009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9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календарных дня до начала проведения школьного этапа олимпиады, в котором он принимает участие, письменно подтверждают ознакомление с Порядком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094A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предоставляют письменное согласие на публикацию результатов по каждому общеобразовательному предмету на официальных сайтах олимпиады в сети Интернет.</w:t>
      </w:r>
      <w:r w:rsidR="00203258" w:rsidRPr="00203258">
        <w:t xml:space="preserve"> </w:t>
      </w:r>
      <w:r w:rsidR="00203258" w:rsidRP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согласия родителя (законного представителя) участие обучающегося в олимпиаде невозможно.</w:t>
      </w:r>
    </w:p>
    <w:p w:rsidR="0098105D" w:rsidRPr="003F4382" w:rsidRDefault="00094A5F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проведения олимпиады координатор по организации и проведению школьного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 школьников знакомит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и Порядком рассмотрения апелляционных жалоб по результатам </w:t>
      </w:r>
      <w:proofErr w:type="gramStart"/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заданий школьного этапа всероссийской олимпиады школьников</w:t>
      </w:r>
      <w:proofErr w:type="gramEnd"/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предметам, утвержденными Приказом и другими нормативными документами.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доводят данную информацию до 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05D" w:rsidRPr="003F4382" w:rsidRDefault="00EC420B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</w:t>
      </w:r>
      <w:r w:rsidR="0009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(предметная комиссия), организаторы олимпиады в аудиториях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день проведения олимпиады за 40 минут до начала олимпиады и проход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инструктаж по проведению олимпиады.</w:t>
      </w:r>
    </w:p>
    <w:p w:rsidR="0098105D" w:rsidRPr="003F4382" w:rsidRDefault="00EC420B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98105D" w:rsidRPr="003F4382" w:rsidRDefault="0098105D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должна быть произведена таким образом, при котором исключается возможность обмена информацией между участниками олимпиады из одно</w:t>
      </w:r>
      <w:r w:rsidR="002312B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2B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 классов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420B" w:rsidRPr="00EC420B" w:rsidRDefault="00EC420B" w:rsidP="00EC420B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3.7. Олимпиада проводится с учетом т</w:t>
      </w:r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ребовани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й</w:t>
      </w:r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проведении испытаний в период пандемии COVID-19:</w:t>
      </w:r>
    </w:p>
    <w:p w:rsidR="00EC420B" w:rsidRPr="00EC420B" w:rsidRDefault="00EC420B" w:rsidP="00EC420B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обязательная термометрия при входе </w:t>
      </w:r>
      <w:proofErr w:type="gramStart"/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место проведения</w:t>
      </w:r>
      <w:proofErr w:type="gramEnd"/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EC420B" w:rsidRPr="00EC420B" w:rsidRDefault="00EC420B" w:rsidP="00EC420B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рассадка участников в местах проведения с соблюдением дистанции не менее 1,5 метров и требований, установленных территориальными органами </w:t>
      </w:r>
      <w:proofErr w:type="spellStart"/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Роспотребнадзора</w:t>
      </w:r>
      <w:proofErr w:type="spellEnd"/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EC420B" w:rsidRPr="00EC420B" w:rsidRDefault="00EC420B" w:rsidP="00EC420B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42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обязательное наличие и использование средств индивидуальной защиты для организаторов, членов жюри и участников олимпиады.</w:t>
      </w:r>
    </w:p>
    <w:p w:rsidR="007338EC" w:rsidRDefault="00EC420B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3.8</w:t>
      </w:r>
      <w:r w:rsidR="0098105D" w:rsidRPr="00D512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Участник может взять с собой в аудиторию письменные принадлежности (ручку с синими чернилами, простой карандаш, ученическую линейку, л</w:t>
      </w:r>
      <w:r w:rsidR="00A03F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астик), прохладительные напитки</w:t>
      </w:r>
      <w:r w:rsidR="0098105D" w:rsidRPr="00D512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 аудиторию не разрешается брать справочные материалы (словари, справочни</w:t>
      </w:r>
      <w:r w:rsidR="00FD00FE" w:rsidRPr="00D512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ки, учебники и т.д.),</w:t>
      </w:r>
      <w:r w:rsidR="0098105D" w:rsidRPr="00D512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мобильные телефоны, диктофоны, плейеры и любые другие технические средства. </w:t>
      </w:r>
    </w:p>
    <w:p w:rsidR="007338EC" w:rsidRDefault="007338EC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38E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нарушения установленных правил, участники олимпиады удаляются из аудитории, их работа аннулируется </w:t>
      </w:r>
      <w:r w:rsidRPr="00D512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не оценивается членами жюри</w:t>
      </w:r>
      <w:r w:rsidRPr="007338E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 отношении удаленных участников составляется акт, который подписывается организаторами в аудитории и членами оргкомитета площадки проведения олимпиады.</w:t>
      </w:r>
    </w:p>
    <w:p w:rsidR="007338EC" w:rsidRDefault="007338EC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338E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 время выполнения олимпиадных заданий участник олимпиады вправе покинуть место проведения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7338EC" w:rsidRPr="00A31A85" w:rsidRDefault="007338EC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31A8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3.9.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03FC6" w:rsidRDefault="00EC420B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</w:t>
      </w:r>
      <w:r w:rsid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5 минут 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заявленного времени участников предупреждают о сроке окончания работы. Участник может завершить выполнение работы ранее обозначенного времени.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2B7" w:rsidRPr="003F4382" w:rsidRDefault="00EC420B" w:rsidP="003F43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2B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не подписывают свои работы. Организатор в аудитории </w:t>
      </w:r>
      <w:r w:rsidR="002312B7" w:rsidRPr="00EC42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кодирует</w:t>
      </w:r>
      <w:r w:rsidR="002312B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олимпиады. Лист с кодами предоставляет ответственный за проведение олимпиады в школе и выдает его организатору в аудитории вместе с олимпиадными заданиями.</w:t>
      </w:r>
    </w:p>
    <w:p w:rsidR="00D5121C" w:rsidRDefault="00EC420B" w:rsidP="00D512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05D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работы по истечении отведенного на олимпиаду времени организатор в аудитории передает председателю предметно</w:t>
      </w:r>
      <w:r w:rsidR="00EE31DC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по проверке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512C" w:rsidRPr="00BF512C" w:rsidRDefault="00BF512C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7D6A32" w:rsidRDefault="00BF512C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и призеры школьного этапа Олимпиады определяются на основании рейтинга результатов участников Общее количество победителей и призеров не должно превышать 15% от общего количества участников в параллели, из них 5% – победители.</w:t>
      </w:r>
    </w:p>
    <w:p w:rsidR="00BF512C" w:rsidRDefault="00A31A85" w:rsidP="00733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школьного этапа Олимпиады награждаются дипломами общеобразовательной организации. Дипломы могут быть в электронном виде.</w:t>
      </w:r>
    </w:p>
    <w:p w:rsidR="003926F6" w:rsidRDefault="003926F6" w:rsidP="00733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85" w:rsidRPr="00A31A85" w:rsidRDefault="00A31A85" w:rsidP="00733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A32" w:rsidRPr="007D6A32" w:rsidRDefault="007D6A32" w:rsidP="00733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4.Порядок проверки олимпиадных работ школьного этапа олимпиады</w:t>
      </w:r>
    </w:p>
    <w:p w:rsidR="007D6A32" w:rsidRDefault="007D6A32" w:rsidP="007D6A3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выполненных олимпиадных работ осуществляется жюри по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предмету, проверкой руководит п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комиссии.</w:t>
      </w:r>
    </w:p>
    <w:p w:rsidR="007D6A32" w:rsidRDefault="007D6A32" w:rsidP="007D6A3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разработанных МПМК</w:t>
      </w:r>
    </w:p>
    <w:p w:rsidR="00D5121C" w:rsidRPr="00D5121C" w:rsidRDefault="00E32F67" w:rsidP="007338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общеобразовательном учрежд</w:t>
      </w:r>
      <w:r w:rsidR="00D51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 течение 3-х рабочих дней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21C" w:rsidRPr="00AF1BA4">
        <w:rPr>
          <w:rFonts w:ascii="Times New Roman" w:hAnsi="Times New Roman" w:cs="Times New Roman"/>
          <w:sz w:val="24"/>
          <w:szCs w:val="24"/>
        </w:rPr>
        <w:t>после проведе</w:t>
      </w:r>
      <w:r w:rsidR="00D5121C">
        <w:rPr>
          <w:rFonts w:ascii="Times New Roman" w:hAnsi="Times New Roman" w:cs="Times New Roman"/>
          <w:sz w:val="24"/>
          <w:szCs w:val="24"/>
        </w:rPr>
        <w:t xml:space="preserve">ния олимпиады с 15.00 </w:t>
      </w:r>
      <w:r w:rsidR="00D5121C" w:rsidRPr="00AF1BA4">
        <w:rPr>
          <w:rFonts w:ascii="Times New Roman" w:hAnsi="Times New Roman" w:cs="Times New Roman"/>
          <w:sz w:val="24"/>
          <w:szCs w:val="24"/>
        </w:rPr>
        <w:t xml:space="preserve">по согласованию всех членов </w:t>
      </w:r>
      <w:r w:rsidR="00D5121C">
        <w:rPr>
          <w:rFonts w:ascii="Times New Roman" w:hAnsi="Times New Roman" w:cs="Times New Roman"/>
          <w:sz w:val="24"/>
          <w:szCs w:val="24"/>
        </w:rPr>
        <w:t xml:space="preserve">предметной комиссии </w:t>
      </w:r>
      <w:r w:rsidR="00D5121C" w:rsidRPr="00AF1BA4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занятий и </w:t>
      </w:r>
      <w:r w:rsidR="00D5121C">
        <w:rPr>
          <w:rFonts w:ascii="Times New Roman" w:hAnsi="Times New Roman" w:cs="Times New Roman"/>
          <w:sz w:val="24"/>
          <w:szCs w:val="24"/>
        </w:rPr>
        <w:t>факульта</w:t>
      </w:r>
      <w:r w:rsidR="00D5121C" w:rsidRPr="00AF1BA4">
        <w:rPr>
          <w:rFonts w:ascii="Times New Roman" w:hAnsi="Times New Roman" w:cs="Times New Roman"/>
          <w:sz w:val="24"/>
          <w:szCs w:val="24"/>
        </w:rPr>
        <w:t>тивных курсов</w:t>
      </w:r>
      <w:r w:rsidR="00D5121C">
        <w:rPr>
          <w:rFonts w:ascii="Times New Roman" w:hAnsi="Times New Roman" w:cs="Times New Roman"/>
          <w:sz w:val="24"/>
          <w:szCs w:val="24"/>
        </w:rPr>
        <w:t>.</w:t>
      </w:r>
    </w:p>
    <w:p w:rsidR="007D6A32" w:rsidRDefault="007D6A32" w:rsidP="00D512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подлежат обезличенные (кодированные) выполненные олимпиадные работы.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испытанию аннулируется.</w:t>
      </w:r>
    </w:p>
    <w:p w:rsidR="007D6A32" w:rsidRPr="007D6A32" w:rsidRDefault="007D6A32" w:rsidP="007D6A3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не проверяет и не оценивает работы, выполненные на листах, помеченных как черновик.</w:t>
      </w:r>
    </w:p>
    <w:p w:rsidR="007D6A32" w:rsidRPr="007D6A32" w:rsidRDefault="007D6A32" w:rsidP="007D6A3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выполненных олимпиадных работ участников олимпиады проводится не менее чем двумя членами жюри.</w:t>
      </w:r>
    </w:p>
    <w:p w:rsidR="007D6A32" w:rsidRDefault="007D6A32" w:rsidP="007D6A3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7D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7D6A32" w:rsidRDefault="007D6A32" w:rsidP="00D512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203258" w:rsidRP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всех выполненных олимпиадных работ участников олимпиады жюри 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б</w:t>
      </w:r>
      <w:r w:rsidR="00203258" w:rsidRP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ланки (листы) ответов в оргкомитет для декодирования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</w:t>
      </w:r>
      <w:r w:rsidR="00203258" w:rsidRPr="0073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протокол результатов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3258" w:rsidRP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3258" w:rsidRP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всех участников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258" w:rsidRP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заносятся в итоговую таблицу, представляющую собой ранжированный список участников, расположенный по мере убывания набранных баллов. Участники с равным количеством баллов располагаются в алфавитном порядке. 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Распечатанный и подписанный протокол сдается </w:t>
      </w:r>
      <w:proofErr w:type="gramStart"/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олимпиады в школе. </w:t>
      </w:r>
    </w:p>
    <w:p w:rsidR="007D6A32" w:rsidRDefault="00E32F67" w:rsidP="00D512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комиссия сканирует работы победителей и призеров и переда</w:t>
      </w:r>
      <w:r w:rsidR="00EE31DC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выставления на сайт школы. </w:t>
      </w:r>
    </w:p>
    <w:p w:rsidR="00E32F67" w:rsidRPr="003F4382" w:rsidRDefault="007D6A32" w:rsidP="00D512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E32F67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предметного жюри являются руководители школьных методических объединений</w:t>
      </w:r>
      <w:r w:rsidR="00764203" w:rsidRPr="003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жюри – учителя-предметники.</w:t>
      </w:r>
    </w:p>
    <w:p w:rsidR="00BF512C" w:rsidRPr="00BF512C" w:rsidRDefault="00BF512C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рейтинговой таблицы 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школы (в размещенной на сайте таблице 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участников,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работы)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C" w:rsidRPr="00BF512C" w:rsidRDefault="00BF512C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процедуры апелляции жюри олимпиады по соответствующему предмету вносят изменения в рейтинговую таблицу результатов участников олимпиады.</w:t>
      </w:r>
    </w:p>
    <w:p w:rsidR="00A53512" w:rsidRDefault="00BF512C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подписывается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членами предметной комиссии</w:t>
      </w:r>
      <w:r w:rsidRPr="00BF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476" w:rsidRDefault="006D7476" w:rsidP="00BF512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Апелляция по предметам, где выполнение олимпиадных заданий проводится на базе ОЦ «Сириус», проводится согласно Письму МО КК «О проведении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«Сириус. Курсы».</w:t>
      </w:r>
    </w:p>
    <w:p w:rsidR="00BF512C" w:rsidRDefault="00BF512C" w:rsidP="003F438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58" w:rsidRPr="002A17B3" w:rsidRDefault="00203258" w:rsidP="003F438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</w:t>
      </w:r>
      <w:r w:rsidRPr="002A1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203258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 лицам во время показа запрещено выносить олимпиадные работы участников олимпиады из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удитории, выполнять её фот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на олимпиадной работе какие-либо пометки.</w:t>
      </w:r>
    </w:p>
    <w:p w:rsid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олимпиады вправе подать апелляцию о несогласии с выставленными баллами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апелляционную комиссию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процедуры анализа и показа работ участников.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апелляцию подается лично участником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организатором образцу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конкретных заданий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проведения апелляции с использованием информационно-коммуникационных технологий форму подачи заявления на апелляцию определяет оргкомитет площадки проведения.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может принять следующие решения:</w:t>
      </w:r>
    </w:p>
    <w:p w:rsidR="002A17B3" w:rsidRPr="00A03FC6" w:rsidRDefault="002A17B3" w:rsidP="00A03FC6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отклонить апелляцию, сохранив количество баллов;</w:t>
      </w:r>
    </w:p>
    <w:p w:rsidR="002A17B3" w:rsidRPr="00A03FC6" w:rsidRDefault="002A17B3" w:rsidP="00A03FC6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удовлетворить апелляцию с понижением количества баллов;</w:t>
      </w:r>
    </w:p>
    <w:p w:rsidR="002A17B3" w:rsidRPr="00A03FC6" w:rsidRDefault="002A17B3" w:rsidP="00A03FC6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A03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удовлетворить апелляцию с повышением количества баллов.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окончательным.</w:t>
      </w:r>
    </w:p>
    <w:p w:rsidR="002A17B3" w:rsidRPr="002A17B3" w:rsidRDefault="002A17B3" w:rsidP="002A17B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оформляются протоколами по установленной организатором форме.</w:t>
      </w:r>
    </w:p>
    <w:p w:rsidR="0098105D" w:rsidRPr="00D5121C" w:rsidRDefault="002A17B3" w:rsidP="00A31A8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A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апелляции передаются председателем апелляционной комиссии в оргкомитет площадки проведения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sectPr w:rsidR="0098105D" w:rsidRPr="00D5121C" w:rsidSect="0061750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F3A"/>
    <w:multiLevelType w:val="hybridMultilevel"/>
    <w:tmpl w:val="0D8060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2069"/>
    <w:multiLevelType w:val="hybridMultilevel"/>
    <w:tmpl w:val="06CAB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>
    <w:nsid w:val="4C191DB2"/>
    <w:multiLevelType w:val="multilevel"/>
    <w:tmpl w:val="4FB2C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51FC7EB5"/>
    <w:multiLevelType w:val="hybridMultilevel"/>
    <w:tmpl w:val="8B30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7"/>
    <w:rsid w:val="000240D2"/>
    <w:rsid w:val="00036314"/>
    <w:rsid w:val="00063CEE"/>
    <w:rsid w:val="00064384"/>
    <w:rsid w:val="00071787"/>
    <w:rsid w:val="000808A3"/>
    <w:rsid w:val="00094A5F"/>
    <w:rsid w:val="000B227D"/>
    <w:rsid w:val="000C5090"/>
    <w:rsid w:val="000D45DF"/>
    <w:rsid w:val="00102818"/>
    <w:rsid w:val="001159CC"/>
    <w:rsid w:val="00144E9C"/>
    <w:rsid w:val="001D5556"/>
    <w:rsid w:val="001E3FEE"/>
    <w:rsid w:val="00203258"/>
    <w:rsid w:val="002312B7"/>
    <w:rsid w:val="00260207"/>
    <w:rsid w:val="00261FD7"/>
    <w:rsid w:val="00263A5D"/>
    <w:rsid w:val="002746A1"/>
    <w:rsid w:val="00277ECC"/>
    <w:rsid w:val="00295BC1"/>
    <w:rsid w:val="002A17B3"/>
    <w:rsid w:val="002C2B91"/>
    <w:rsid w:val="003619B7"/>
    <w:rsid w:val="003926F6"/>
    <w:rsid w:val="003B0CCF"/>
    <w:rsid w:val="003F3828"/>
    <w:rsid w:val="003F4382"/>
    <w:rsid w:val="00400438"/>
    <w:rsid w:val="004C5CA2"/>
    <w:rsid w:val="004E1960"/>
    <w:rsid w:val="004E644C"/>
    <w:rsid w:val="004E771D"/>
    <w:rsid w:val="00506FFC"/>
    <w:rsid w:val="00560262"/>
    <w:rsid w:val="00562EE4"/>
    <w:rsid w:val="005C729D"/>
    <w:rsid w:val="005D00B3"/>
    <w:rsid w:val="005F05A8"/>
    <w:rsid w:val="006002A4"/>
    <w:rsid w:val="006007EC"/>
    <w:rsid w:val="0061750B"/>
    <w:rsid w:val="00620F73"/>
    <w:rsid w:val="00624544"/>
    <w:rsid w:val="00627B38"/>
    <w:rsid w:val="00643FB3"/>
    <w:rsid w:val="00662FEF"/>
    <w:rsid w:val="00680614"/>
    <w:rsid w:val="00697F98"/>
    <w:rsid w:val="006D7476"/>
    <w:rsid w:val="00725579"/>
    <w:rsid w:val="007338EC"/>
    <w:rsid w:val="00764203"/>
    <w:rsid w:val="00764360"/>
    <w:rsid w:val="007A1D37"/>
    <w:rsid w:val="007C26B0"/>
    <w:rsid w:val="007C488F"/>
    <w:rsid w:val="007D6A32"/>
    <w:rsid w:val="007F7819"/>
    <w:rsid w:val="00806A9C"/>
    <w:rsid w:val="00811A08"/>
    <w:rsid w:val="00826F52"/>
    <w:rsid w:val="0086594B"/>
    <w:rsid w:val="008B2C4C"/>
    <w:rsid w:val="008B5857"/>
    <w:rsid w:val="008E7B85"/>
    <w:rsid w:val="008F2285"/>
    <w:rsid w:val="00930F5E"/>
    <w:rsid w:val="00947195"/>
    <w:rsid w:val="0096531D"/>
    <w:rsid w:val="0098105D"/>
    <w:rsid w:val="009D2156"/>
    <w:rsid w:val="009E407D"/>
    <w:rsid w:val="00A03FC6"/>
    <w:rsid w:val="00A20672"/>
    <w:rsid w:val="00A31A85"/>
    <w:rsid w:val="00A53512"/>
    <w:rsid w:val="00A560FF"/>
    <w:rsid w:val="00A7466F"/>
    <w:rsid w:val="00A9757E"/>
    <w:rsid w:val="00B75C3E"/>
    <w:rsid w:val="00B7739A"/>
    <w:rsid w:val="00B90F00"/>
    <w:rsid w:val="00B95958"/>
    <w:rsid w:val="00BD1394"/>
    <w:rsid w:val="00BD7426"/>
    <w:rsid w:val="00BF512C"/>
    <w:rsid w:val="00BF78CB"/>
    <w:rsid w:val="00C11704"/>
    <w:rsid w:val="00C55DB1"/>
    <w:rsid w:val="00C94C54"/>
    <w:rsid w:val="00CC2CFE"/>
    <w:rsid w:val="00D36327"/>
    <w:rsid w:val="00D42B3A"/>
    <w:rsid w:val="00D5121C"/>
    <w:rsid w:val="00D81F97"/>
    <w:rsid w:val="00D877B0"/>
    <w:rsid w:val="00E02DBA"/>
    <w:rsid w:val="00E32F67"/>
    <w:rsid w:val="00E71EEF"/>
    <w:rsid w:val="00EB0D6E"/>
    <w:rsid w:val="00EC420B"/>
    <w:rsid w:val="00EE2539"/>
    <w:rsid w:val="00EE31DC"/>
    <w:rsid w:val="00F03283"/>
    <w:rsid w:val="00F077C8"/>
    <w:rsid w:val="00F141B6"/>
    <w:rsid w:val="00F14450"/>
    <w:rsid w:val="00FC2659"/>
    <w:rsid w:val="00FD00FE"/>
    <w:rsid w:val="00FD1F24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Pogodaeva</cp:lastModifiedBy>
  <cp:revision>34</cp:revision>
  <cp:lastPrinted>2021-09-22T08:52:00Z</cp:lastPrinted>
  <dcterms:created xsi:type="dcterms:W3CDTF">2018-09-05T10:13:00Z</dcterms:created>
  <dcterms:modified xsi:type="dcterms:W3CDTF">2022-09-12T07:59:00Z</dcterms:modified>
</cp:coreProperties>
</file>